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77D6" w14:textId="77777777" w:rsidR="00AA1CD9" w:rsidRPr="0044745C" w:rsidRDefault="00451365" w:rsidP="00AA1CD9">
      <w:pPr>
        <w:jc w:val="center"/>
        <w:rPr>
          <w:b/>
          <w:bCs/>
          <w:caps/>
        </w:rPr>
      </w:pPr>
      <w:r w:rsidRPr="0044745C">
        <w:rPr>
          <w:b/>
          <w:bCs/>
          <w:caps/>
        </w:rPr>
        <w:t>NEWARk/GRANVILLE COMMUNITY AUTHORITY</w:t>
      </w:r>
    </w:p>
    <w:p w14:paraId="10D508EA" w14:textId="77777777" w:rsidR="00AA1CD9" w:rsidRPr="0044745C" w:rsidRDefault="00451365" w:rsidP="00AA1CD9">
      <w:pPr>
        <w:jc w:val="center"/>
        <w:rPr>
          <w:b/>
          <w:bCs/>
          <w:caps/>
        </w:rPr>
      </w:pPr>
      <w:r w:rsidRPr="0044745C">
        <w:rPr>
          <w:b/>
          <w:bCs/>
          <w:caps/>
        </w:rPr>
        <w:t>Board Of Trustees</w:t>
      </w:r>
    </w:p>
    <w:p w14:paraId="57C3A703" w14:textId="77777777" w:rsidR="00AA1CD9" w:rsidRPr="0044745C" w:rsidRDefault="00AA1CD9" w:rsidP="00AA1CD9">
      <w:pPr>
        <w:jc w:val="center"/>
        <w:rPr>
          <w:caps/>
          <w:highlight w:val="yellow"/>
        </w:rPr>
      </w:pPr>
    </w:p>
    <w:p w14:paraId="07EB0C2A" w14:textId="77777777" w:rsidR="00AA1CD9" w:rsidRPr="008D2399" w:rsidRDefault="00451365" w:rsidP="00AA1CD9">
      <w:pPr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ORGANIZATIONAL </w:t>
      </w:r>
      <w:r w:rsidRPr="008D2399">
        <w:rPr>
          <w:caps/>
        </w:rPr>
        <w:t>Meeting</w:t>
      </w:r>
    </w:p>
    <w:p w14:paraId="5F3E5437" w14:textId="1AF05A05" w:rsidR="00AA1CD9" w:rsidRPr="008D2399" w:rsidRDefault="005236EF" w:rsidP="00AA1CD9">
      <w:pPr>
        <w:jc w:val="center"/>
        <w:rPr>
          <w:caps/>
        </w:rPr>
      </w:pPr>
      <w:r>
        <w:rPr>
          <w:caps/>
        </w:rPr>
        <w:t xml:space="preserve">January </w:t>
      </w:r>
      <w:r w:rsidR="009863E8">
        <w:rPr>
          <w:caps/>
        </w:rPr>
        <w:t>8</w:t>
      </w:r>
      <w:r>
        <w:rPr>
          <w:caps/>
        </w:rPr>
        <w:t>, 202</w:t>
      </w:r>
      <w:r w:rsidR="00415438">
        <w:rPr>
          <w:caps/>
        </w:rPr>
        <w:t>4</w:t>
      </w:r>
      <w:r w:rsidR="00451365" w:rsidRPr="008D2399">
        <w:rPr>
          <w:caps/>
        </w:rPr>
        <w:t xml:space="preserve">, </w:t>
      </w:r>
      <w:r w:rsidR="00451365">
        <w:rPr>
          <w:caps/>
        </w:rPr>
        <w:t>5</w:t>
      </w:r>
      <w:r w:rsidR="00451365" w:rsidRPr="008D2399">
        <w:rPr>
          <w:caps/>
        </w:rPr>
        <w:t xml:space="preserve">:30 </w:t>
      </w:r>
      <w:r w:rsidR="00451365">
        <w:rPr>
          <w:caps/>
        </w:rPr>
        <w:t>P</w:t>
      </w:r>
      <w:r w:rsidR="00451365" w:rsidRPr="008D2399">
        <w:rPr>
          <w:caps/>
        </w:rPr>
        <w:t>.M.</w:t>
      </w:r>
    </w:p>
    <w:p w14:paraId="75319B38" w14:textId="44AEF367" w:rsidR="00AA1CD9" w:rsidRPr="0044745C" w:rsidRDefault="00451365" w:rsidP="00AA1CD9">
      <w:pPr>
        <w:jc w:val="center"/>
        <w:rPr>
          <w:caps/>
        </w:rPr>
      </w:pPr>
      <w:r w:rsidRPr="0044745C">
        <w:rPr>
          <w:caps/>
        </w:rPr>
        <w:t>GRANVILLE E</w:t>
      </w:r>
      <w:r w:rsidR="005236EF">
        <w:rPr>
          <w:caps/>
        </w:rPr>
        <w:t>XEMPTED VILLAGE SCHOO</w:t>
      </w:r>
      <w:r w:rsidR="00A63C9E">
        <w:rPr>
          <w:caps/>
        </w:rPr>
        <w:t>l district administration building</w:t>
      </w:r>
    </w:p>
    <w:p w14:paraId="0B1C9A00" w14:textId="76E85087" w:rsidR="00AA1CD9" w:rsidRDefault="00A63C9E" w:rsidP="00AA1CD9">
      <w:pPr>
        <w:jc w:val="center"/>
        <w:rPr>
          <w:caps/>
        </w:rPr>
      </w:pPr>
      <w:r>
        <w:rPr>
          <w:caps/>
        </w:rPr>
        <w:t>130 n. Granger street</w:t>
      </w:r>
    </w:p>
    <w:p w14:paraId="49665210" w14:textId="4D283B1E" w:rsidR="00A63C9E" w:rsidRPr="0044745C" w:rsidRDefault="00A63C9E" w:rsidP="00AA1CD9">
      <w:pPr>
        <w:jc w:val="center"/>
        <w:rPr>
          <w:caps/>
        </w:rPr>
      </w:pPr>
      <w:r>
        <w:rPr>
          <w:caps/>
        </w:rPr>
        <w:t>granville, oh 43023</w:t>
      </w:r>
    </w:p>
    <w:p w14:paraId="634C9FC8" w14:textId="77777777" w:rsidR="00AA1CD9" w:rsidRPr="0044745C" w:rsidRDefault="00AA1CD9" w:rsidP="00AA1CD9">
      <w:pPr>
        <w:jc w:val="center"/>
      </w:pPr>
    </w:p>
    <w:p w14:paraId="0D9A94D3" w14:textId="77777777" w:rsidR="00AA1CD9" w:rsidRPr="0044745C" w:rsidRDefault="00451365" w:rsidP="00AA1CD9">
      <w:pPr>
        <w:autoSpaceDE w:val="0"/>
        <w:autoSpaceDN w:val="0"/>
        <w:adjustRightInd w:val="0"/>
        <w:jc w:val="center"/>
        <w:rPr>
          <w:b/>
        </w:rPr>
      </w:pPr>
      <w:r w:rsidRPr="0044745C">
        <w:rPr>
          <w:b/>
        </w:rPr>
        <w:t>AGENDA</w:t>
      </w:r>
    </w:p>
    <w:p w14:paraId="7E4C1BF8" w14:textId="77777777" w:rsidR="00AA1CD9" w:rsidRPr="0044745C" w:rsidRDefault="00AA1CD9" w:rsidP="00AA1CD9">
      <w:pPr>
        <w:autoSpaceDE w:val="0"/>
        <w:autoSpaceDN w:val="0"/>
        <w:adjustRightInd w:val="0"/>
        <w:jc w:val="center"/>
        <w:rPr>
          <w:b/>
        </w:rPr>
      </w:pPr>
    </w:p>
    <w:p w14:paraId="48D9F793" w14:textId="77777777" w:rsidR="00AA1CD9" w:rsidRDefault="00451365" w:rsidP="00AA1CD9">
      <w:pPr>
        <w:autoSpaceDE w:val="0"/>
        <w:autoSpaceDN w:val="0"/>
        <w:adjustRightInd w:val="0"/>
        <w:spacing w:afterLines="50" w:after="120"/>
      </w:pPr>
      <w:r w:rsidRPr="0044745C">
        <w:t>I.</w:t>
      </w:r>
      <w:r w:rsidRPr="0044745C">
        <w:tab/>
        <w:t xml:space="preserve">Roll Call and </w:t>
      </w:r>
      <w:r w:rsidR="001529B5">
        <w:t>Introductions</w:t>
      </w:r>
    </w:p>
    <w:p w14:paraId="6CFB8D41" w14:textId="77777777" w:rsidR="00AA1CD9" w:rsidRPr="0044745C" w:rsidRDefault="00451365" w:rsidP="00AA1CD9">
      <w:pPr>
        <w:autoSpaceDE w:val="0"/>
        <w:autoSpaceDN w:val="0"/>
        <w:adjustRightInd w:val="0"/>
        <w:spacing w:afterLines="50" w:after="120"/>
      </w:pPr>
      <w:r>
        <w:t>II.</w:t>
      </w:r>
      <w:r>
        <w:tab/>
      </w:r>
      <w:r w:rsidRPr="0044745C">
        <w:t>Certif</w:t>
      </w:r>
      <w:r w:rsidR="001529B5">
        <w:t>ication of Public Notice</w:t>
      </w:r>
    </w:p>
    <w:p w14:paraId="0966E210" w14:textId="77777777" w:rsidR="00AA1CD9" w:rsidRDefault="00451365" w:rsidP="00AA1CD9">
      <w:pPr>
        <w:autoSpaceDE w:val="0"/>
        <w:autoSpaceDN w:val="0"/>
        <w:adjustRightInd w:val="0"/>
        <w:spacing w:afterLines="50" w:after="120"/>
      </w:pPr>
      <w:r>
        <w:t>III.</w:t>
      </w:r>
      <w:r>
        <w:tab/>
        <w:t>Election of Chairperson and Vice Chairperson and Selection of Secretary and Treasurer</w:t>
      </w:r>
    </w:p>
    <w:p w14:paraId="4AFB4592" w14:textId="264F1167" w:rsidR="00AA1CD9" w:rsidRPr="0044745C" w:rsidRDefault="00451365" w:rsidP="00AA1CD9">
      <w:pPr>
        <w:autoSpaceDE w:val="0"/>
        <w:autoSpaceDN w:val="0"/>
        <w:adjustRightInd w:val="0"/>
        <w:spacing w:afterLines="50" w:after="120"/>
      </w:pPr>
      <w:r>
        <w:t>IV</w:t>
      </w:r>
      <w:r w:rsidRPr="0044745C">
        <w:t>.</w:t>
      </w:r>
      <w:r w:rsidRPr="0044745C">
        <w:tab/>
        <w:t xml:space="preserve">Approval of Minutes from </w:t>
      </w:r>
      <w:r>
        <w:t xml:space="preserve">May </w:t>
      </w:r>
      <w:r w:rsidR="00166156">
        <w:t>1</w:t>
      </w:r>
      <w:r w:rsidR="00C2718B">
        <w:t>7</w:t>
      </w:r>
      <w:r w:rsidR="005236EF">
        <w:t>, 202</w:t>
      </w:r>
      <w:r w:rsidR="00166156">
        <w:t>3</w:t>
      </w:r>
    </w:p>
    <w:p w14:paraId="24A8D000" w14:textId="77777777" w:rsidR="00AA1CD9" w:rsidRPr="00B64CA6" w:rsidRDefault="00451365" w:rsidP="00AA1CD9">
      <w:pPr>
        <w:autoSpaceDE w:val="0"/>
        <w:autoSpaceDN w:val="0"/>
        <w:adjustRightInd w:val="0"/>
        <w:spacing w:afterLines="50" w:after="120"/>
      </w:pPr>
      <w:r w:rsidRPr="00B64CA6">
        <w:t>V.</w:t>
      </w:r>
      <w:r w:rsidRPr="00B64CA6">
        <w:tab/>
        <w:t>Reports and Communications from Officers of the Board</w:t>
      </w:r>
    </w:p>
    <w:p w14:paraId="7B40614B" w14:textId="77777777" w:rsidR="00AA1CD9" w:rsidRPr="00B64CA6" w:rsidRDefault="00451365" w:rsidP="00AA1CD9">
      <w:pPr>
        <w:autoSpaceDE w:val="0"/>
        <w:autoSpaceDN w:val="0"/>
        <w:adjustRightInd w:val="0"/>
        <w:spacing w:afterLines="50" w:after="120"/>
      </w:pPr>
      <w:r w:rsidRPr="00B64CA6">
        <w:t>VI.</w:t>
      </w:r>
      <w:r w:rsidRPr="00B64CA6">
        <w:tab/>
        <w:t>Election Committee</w:t>
      </w:r>
    </w:p>
    <w:p w14:paraId="6FE17D85" w14:textId="77777777" w:rsidR="00AA1CD9" w:rsidRPr="00B64CA6" w:rsidRDefault="00451365" w:rsidP="00AA1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Lines="50" w:after="120"/>
        <w:ind w:left="1440" w:hanging="720"/>
      </w:pPr>
      <w:r w:rsidRPr="00B64CA6">
        <w:t>Selection of Election Chair</w:t>
      </w:r>
    </w:p>
    <w:p w14:paraId="38993A26" w14:textId="1AB77BA2" w:rsidR="00AA1CD9" w:rsidRPr="00B64CA6" w:rsidRDefault="001529B5" w:rsidP="00AA1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Lines="50" w:after="120"/>
        <w:ind w:left="1440" w:hanging="720"/>
      </w:pPr>
      <w:r>
        <w:t>Establishment of May 202</w:t>
      </w:r>
      <w:r w:rsidR="00166156">
        <w:t>4</w:t>
      </w:r>
      <w:r w:rsidR="00451365" w:rsidRPr="00B64CA6">
        <w:t xml:space="preserve"> Election Date</w:t>
      </w:r>
      <w:r>
        <w:t xml:space="preserve"> – Proposing May </w:t>
      </w:r>
      <w:r w:rsidR="00445C68">
        <w:t>1</w:t>
      </w:r>
      <w:r w:rsidR="005E6291">
        <w:t>3</w:t>
      </w:r>
      <w:r>
        <w:t>, 202</w:t>
      </w:r>
      <w:r w:rsidR="00166156">
        <w:t>4</w:t>
      </w:r>
    </w:p>
    <w:p w14:paraId="69588DC2" w14:textId="77777777" w:rsidR="00AA1CD9" w:rsidRPr="009F6071" w:rsidRDefault="00451365" w:rsidP="00AA1CD9">
      <w:pPr>
        <w:autoSpaceDE w:val="0"/>
        <w:autoSpaceDN w:val="0"/>
        <w:adjustRightInd w:val="0"/>
        <w:spacing w:afterLines="50" w:after="120"/>
      </w:pPr>
      <w:r w:rsidRPr="008D2399">
        <w:t>VI</w:t>
      </w:r>
      <w:r>
        <w:t>I</w:t>
      </w:r>
      <w:r w:rsidRPr="008D2399">
        <w:t>.</w:t>
      </w:r>
      <w:r w:rsidRPr="008D2399">
        <w:tab/>
        <w:t>Consideration of Resolutions</w:t>
      </w:r>
      <w:r w:rsidRPr="008D2399">
        <w:rPr>
          <w:rFonts w:eastAsia="Times New Roman"/>
        </w:rPr>
        <w:t xml:space="preserve"> </w:t>
      </w:r>
    </w:p>
    <w:p w14:paraId="05433009" w14:textId="010DC0F6" w:rsidR="00AA1CD9" w:rsidRPr="001529B5" w:rsidRDefault="001529B5" w:rsidP="001529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Lines="50" w:after="120"/>
        <w:jc w:val="both"/>
        <w:rPr>
          <w:rFonts w:eastAsia="Times New Roman"/>
        </w:rPr>
      </w:pPr>
      <w:r w:rsidRPr="001529B5">
        <w:rPr>
          <w:rFonts w:eastAsia="Times New Roman"/>
        </w:rPr>
        <w:t>Resolution No. 202</w:t>
      </w:r>
      <w:r w:rsidR="00166156">
        <w:rPr>
          <w:rFonts w:eastAsia="Times New Roman"/>
        </w:rPr>
        <w:t>4</w:t>
      </w:r>
      <w:r>
        <w:rPr>
          <w:rFonts w:eastAsia="Times New Roman"/>
        </w:rPr>
        <w:t xml:space="preserve">-01 </w:t>
      </w:r>
      <w:r w:rsidR="00451365" w:rsidRPr="001529B5">
        <w:rPr>
          <w:rFonts w:eastAsia="Times New Roman"/>
        </w:rPr>
        <w:t xml:space="preserve">– The Authority Insurance Resolution is a resolution providing for the adoption of insurance and bond coverage for the </w:t>
      </w:r>
      <w:r w:rsidRPr="001529B5">
        <w:rPr>
          <w:rFonts w:eastAsia="Times New Roman"/>
        </w:rPr>
        <w:t>Authority and the Board for 202</w:t>
      </w:r>
      <w:r w:rsidR="00166156">
        <w:rPr>
          <w:rFonts w:eastAsia="Times New Roman"/>
        </w:rPr>
        <w:t>4</w:t>
      </w:r>
      <w:r w:rsidR="00451365" w:rsidRPr="001529B5">
        <w:rPr>
          <w:rFonts w:eastAsia="Times New Roman"/>
        </w:rPr>
        <w:t>.</w:t>
      </w:r>
    </w:p>
    <w:p w14:paraId="0FDDCCD7" w14:textId="77777777" w:rsidR="00AA1CD9" w:rsidRDefault="00451365" w:rsidP="00AA1CD9">
      <w:pPr>
        <w:autoSpaceDE w:val="0"/>
        <w:autoSpaceDN w:val="0"/>
        <w:adjustRightInd w:val="0"/>
        <w:spacing w:afterLines="50" w:after="120"/>
      </w:pPr>
      <w:r>
        <w:t>VIII</w:t>
      </w:r>
      <w:r w:rsidRPr="0044745C">
        <w:t>.</w:t>
      </w:r>
      <w:r w:rsidRPr="0044745C">
        <w:tab/>
        <w:t>Other Business</w:t>
      </w:r>
    </w:p>
    <w:p w14:paraId="4B080B2D" w14:textId="7AC36B4B" w:rsidR="00AA1CD9" w:rsidRPr="008D2399" w:rsidRDefault="00451365" w:rsidP="00AA1CD9">
      <w:pPr>
        <w:autoSpaceDE w:val="0"/>
        <w:autoSpaceDN w:val="0"/>
        <w:adjustRightInd w:val="0"/>
        <w:spacing w:afterLines="50" w:after="120"/>
      </w:pPr>
      <w:r>
        <w:t>IX</w:t>
      </w:r>
      <w:r w:rsidRPr="008D2399">
        <w:t>.</w:t>
      </w:r>
      <w:r w:rsidRPr="008D2399">
        <w:tab/>
        <w:t xml:space="preserve">Establish </w:t>
      </w:r>
      <w:r>
        <w:t>Meeting Dates</w:t>
      </w:r>
      <w:r w:rsidR="001529B5">
        <w:t xml:space="preserve"> – Proposing May </w:t>
      </w:r>
      <w:r w:rsidR="00745462">
        <w:t>1</w:t>
      </w:r>
      <w:r w:rsidR="00F65B69">
        <w:t>5</w:t>
      </w:r>
      <w:r w:rsidR="001529B5">
        <w:t>, 202</w:t>
      </w:r>
      <w:r w:rsidR="00166156">
        <w:t>4</w:t>
      </w:r>
    </w:p>
    <w:p w14:paraId="0EA1AA99" w14:textId="77777777" w:rsidR="00AA1CD9" w:rsidRPr="004C7381" w:rsidRDefault="00451365" w:rsidP="00AA1CD9">
      <w:pPr>
        <w:autoSpaceDE w:val="0"/>
        <w:autoSpaceDN w:val="0"/>
        <w:adjustRightInd w:val="0"/>
        <w:spacing w:afterLines="50" w:after="120"/>
      </w:pPr>
      <w:r>
        <w:t>X</w:t>
      </w:r>
      <w:r w:rsidRPr="0044745C">
        <w:t>.</w:t>
      </w:r>
      <w:r w:rsidRPr="0044745C">
        <w:tab/>
        <w:t>Adjournment</w:t>
      </w:r>
      <w:r>
        <w:t xml:space="preserve"> </w:t>
      </w:r>
    </w:p>
    <w:sectPr w:rsidR="00AA1CD9" w:rsidRPr="004C7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80C1" w14:textId="77777777" w:rsidR="007F06D9" w:rsidRDefault="007F06D9">
      <w:r>
        <w:separator/>
      </w:r>
    </w:p>
  </w:endnote>
  <w:endnote w:type="continuationSeparator" w:id="0">
    <w:p w14:paraId="01873001" w14:textId="77777777" w:rsidR="007F06D9" w:rsidRDefault="007F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5A04" w14:textId="77777777" w:rsidR="00AA1CD9" w:rsidRDefault="00AA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25DF" w14:textId="77777777" w:rsidR="00AA1CD9" w:rsidRDefault="00AA1CD9" w:rsidP="00AA1CD9">
    <w:pPr>
      <w:pStyle w:val="Footer"/>
    </w:pPr>
    <w:r w:rsidRPr="00E715BA">
      <w:rPr>
        <w:rStyle w:val="DocID"/>
      </w:rPr>
      <w:t>13525390v1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31E8" w14:textId="77777777" w:rsidR="00AA1CD9" w:rsidRDefault="00AA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7EAD" w14:textId="77777777" w:rsidR="007F06D9" w:rsidRDefault="007F06D9">
      <w:r>
        <w:separator/>
      </w:r>
    </w:p>
  </w:footnote>
  <w:footnote w:type="continuationSeparator" w:id="0">
    <w:p w14:paraId="6502942D" w14:textId="77777777" w:rsidR="007F06D9" w:rsidRDefault="007F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CD60" w14:textId="77777777" w:rsidR="00AA1CD9" w:rsidRDefault="00AA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6BE6" w14:textId="77777777" w:rsidR="00AA1CD9" w:rsidRDefault="00AA1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40EA" w14:textId="77777777" w:rsidR="00AA1CD9" w:rsidRDefault="00AA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ABC"/>
    <w:multiLevelType w:val="hybridMultilevel"/>
    <w:tmpl w:val="AAA4DF84"/>
    <w:lvl w:ilvl="0" w:tplc="87CC0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A00AB8" w:tentative="1">
      <w:start w:val="1"/>
      <w:numFmt w:val="lowerLetter"/>
      <w:lvlText w:val="%2."/>
      <w:lvlJc w:val="left"/>
      <w:pPr>
        <w:ind w:left="1800" w:hanging="360"/>
      </w:pPr>
    </w:lvl>
    <w:lvl w:ilvl="2" w:tplc="874CDDF2" w:tentative="1">
      <w:start w:val="1"/>
      <w:numFmt w:val="lowerRoman"/>
      <w:lvlText w:val="%3."/>
      <w:lvlJc w:val="right"/>
      <w:pPr>
        <w:ind w:left="2520" w:hanging="180"/>
      </w:pPr>
    </w:lvl>
    <w:lvl w:ilvl="3" w:tplc="14962566" w:tentative="1">
      <w:start w:val="1"/>
      <w:numFmt w:val="decimal"/>
      <w:lvlText w:val="%4."/>
      <w:lvlJc w:val="left"/>
      <w:pPr>
        <w:ind w:left="3240" w:hanging="360"/>
      </w:pPr>
    </w:lvl>
    <w:lvl w:ilvl="4" w:tplc="18500B22" w:tentative="1">
      <w:start w:val="1"/>
      <w:numFmt w:val="lowerLetter"/>
      <w:lvlText w:val="%5."/>
      <w:lvlJc w:val="left"/>
      <w:pPr>
        <w:ind w:left="3960" w:hanging="360"/>
      </w:pPr>
    </w:lvl>
    <w:lvl w:ilvl="5" w:tplc="92B488AC" w:tentative="1">
      <w:start w:val="1"/>
      <w:numFmt w:val="lowerRoman"/>
      <w:lvlText w:val="%6."/>
      <w:lvlJc w:val="right"/>
      <w:pPr>
        <w:ind w:left="4680" w:hanging="180"/>
      </w:pPr>
    </w:lvl>
    <w:lvl w:ilvl="6" w:tplc="B01494C2" w:tentative="1">
      <w:start w:val="1"/>
      <w:numFmt w:val="decimal"/>
      <w:lvlText w:val="%7."/>
      <w:lvlJc w:val="left"/>
      <w:pPr>
        <w:ind w:left="5400" w:hanging="360"/>
      </w:pPr>
    </w:lvl>
    <w:lvl w:ilvl="7" w:tplc="54A24DB8" w:tentative="1">
      <w:start w:val="1"/>
      <w:numFmt w:val="lowerLetter"/>
      <w:lvlText w:val="%8."/>
      <w:lvlJc w:val="left"/>
      <w:pPr>
        <w:ind w:left="6120" w:hanging="360"/>
      </w:pPr>
    </w:lvl>
    <w:lvl w:ilvl="8" w:tplc="077690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57FAE"/>
    <w:multiLevelType w:val="hybridMultilevel"/>
    <w:tmpl w:val="FB663EDE"/>
    <w:lvl w:ilvl="0" w:tplc="2CD2E724">
      <w:start w:val="1"/>
      <w:numFmt w:val="upperLetter"/>
      <w:lvlText w:val="%1."/>
      <w:lvlJc w:val="left"/>
      <w:pPr>
        <w:ind w:left="1431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4BE14D77"/>
    <w:multiLevelType w:val="hybridMultilevel"/>
    <w:tmpl w:val="D12AE5C8"/>
    <w:lvl w:ilvl="0" w:tplc="12BC0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1E7600" w:tentative="1">
      <w:start w:val="1"/>
      <w:numFmt w:val="lowerLetter"/>
      <w:lvlText w:val="%2."/>
      <w:lvlJc w:val="left"/>
      <w:pPr>
        <w:ind w:left="1800" w:hanging="360"/>
      </w:pPr>
    </w:lvl>
    <w:lvl w:ilvl="2" w:tplc="4AAE5374" w:tentative="1">
      <w:start w:val="1"/>
      <w:numFmt w:val="lowerRoman"/>
      <w:lvlText w:val="%3."/>
      <w:lvlJc w:val="right"/>
      <w:pPr>
        <w:ind w:left="2520" w:hanging="180"/>
      </w:pPr>
    </w:lvl>
    <w:lvl w:ilvl="3" w:tplc="E80479E0" w:tentative="1">
      <w:start w:val="1"/>
      <w:numFmt w:val="decimal"/>
      <w:lvlText w:val="%4."/>
      <w:lvlJc w:val="left"/>
      <w:pPr>
        <w:ind w:left="3240" w:hanging="360"/>
      </w:pPr>
    </w:lvl>
    <w:lvl w:ilvl="4" w:tplc="FA588A2E" w:tentative="1">
      <w:start w:val="1"/>
      <w:numFmt w:val="lowerLetter"/>
      <w:lvlText w:val="%5."/>
      <w:lvlJc w:val="left"/>
      <w:pPr>
        <w:ind w:left="3960" w:hanging="360"/>
      </w:pPr>
    </w:lvl>
    <w:lvl w:ilvl="5" w:tplc="6B842802" w:tentative="1">
      <w:start w:val="1"/>
      <w:numFmt w:val="lowerRoman"/>
      <w:lvlText w:val="%6."/>
      <w:lvlJc w:val="right"/>
      <w:pPr>
        <w:ind w:left="4680" w:hanging="180"/>
      </w:pPr>
    </w:lvl>
    <w:lvl w:ilvl="6" w:tplc="2B90A6F6" w:tentative="1">
      <w:start w:val="1"/>
      <w:numFmt w:val="decimal"/>
      <w:lvlText w:val="%7."/>
      <w:lvlJc w:val="left"/>
      <w:pPr>
        <w:ind w:left="5400" w:hanging="360"/>
      </w:pPr>
    </w:lvl>
    <w:lvl w:ilvl="7" w:tplc="D8FA90F6" w:tentative="1">
      <w:start w:val="1"/>
      <w:numFmt w:val="lowerLetter"/>
      <w:lvlText w:val="%8."/>
      <w:lvlJc w:val="left"/>
      <w:pPr>
        <w:ind w:left="6120" w:hanging="360"/>
      </w:pPr>
    </w:lvl>
    <w:lvl w:ilvl="8" w:tplc="93F495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263DC"/>
    <w:multiLevelType w:val="hybridMultilevel"/>
    <w:tmpl w:val="CECAAE0C"/>
    <w:lvl w:ilvl="0" w:tplc="089ED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A10BBF8" w:tentative="1">
      <w:start w:val="1"/>
      <w:numFmt w:val="lowerLetter"/>
      <w:lvlText w:val="%2."/>
      <w:lvlJc w:val="left"/>
      <w:pPr>
        <w:ind w:left="1800" w:hanging="360"/>
      </w:pPr>
    </w:lvl>
    <w:lvl w:ilvl="2" w:tplc="C4347344" w:tentative="1">
      <w:start w:val="1"/>
      <w:numFmt w:val="lowerRoman"/>
      <w:lvlText w:val="%3."/>
      <w:lvlJc w:val="right"/>
      <w:pPr>
        <w:ind w:left="2520" w:hanging="180"/>
      </w:pPr>
    </w:lvl>
    <w:lvl w:ilvl="3" w:tplc="65D05182" w:tentative="1">
      <w:start w:val="1"/>
      <w:numFmt w:val="decimal"/>
      <w:lvlText w:val="%4."/>
      <w:lvlJc w:val="left"/>
      <w:pPr>
        <w:ind w:left="3240" w:hanging="360"/>
      </w:pPr>
    </w:lvl>
    <w:lvl w:ilvl="4" w:tplc="6E02C888" w:tentative="1">
      <w:start w:val="1"/>
      <w:numFmt w:val="lowerLetter"/>
      <w:lvlText w:val="%5."/>
      <w:lvlJc w:val="left"/>
      <w:pPr>
        <w:ind w:left="3960" w:hanging="360"/>
      </w:pPr>
    </w:lvl>
    <w:lvl w:ilvl="5" w:tplc="BD98F6A8" w:tentative="1">
      <w:start w:val="1"/>
      <w:numFmt w:val="lowerRoman"/>
      <w:lvlText w:val="%6."/>
      <w:lvlJc w:val="right"/>
      <w:pPr>
        <w:ind w:left="4680" w:hanging="180"/>
      </w:pPr>
    </w:lvl>
    <w:lvl w:ilvl="6" w:tplc="0B562486" w:tentative="1">
      <w:start w:val="1"/>
      <w:numFmt w:val="decimal"/>
      <w:lvlText w:val="%7."/>
      <w:lvlJc w:val="left"/>
      <w:pPr>
        <w:ind w:left="5400" w:hanging="360"/>
      </w:pPr>
    </w:lvl>
    <w:lvl w:ilvl="7" w:tplc="8BB4FD2A" w:tentative="1">
      <w:start w:val="1"/>
      <w:numFmt w:val="lowerLetter"/>
      <w:lvlText w:val="%8."/>
      <w:lvlJc w:val="left"/>
      <w:pPr>
        <w:ind w:left="6120" w:hanging="360"/>
      </w:pPr>
    </w:lvl>
    <w:lvl w:ilvl="8" w:tplc="C9DCB4C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65"/>
    <w:rsid w:val="00062A45"/>
    <w:rsid w:val="001529B5"/>
    <w:rsid w:val="00166156"/>
    <w:rsid w:val="0028179A"/>
    <w:rsid w:val="00415438"/>
    <w:rsid w:val="00445C68"/>
    <w:rsid w:val="00451365"/>
    <w:rsid w:val="00482624"/>
    <w:rsid w:val="00492438"/>
    <w:rsid w:val="005236EF"/>
    <w:rsid w:val="005E6291"/>
    <w:rsid w:val="00745462"/>
    <w:rsid w:val="007F06D9"/>
    <w:rsid w:val="0095494F"/>
    <w:rsid w:val="009863E8"/>
    <w:rsid w:val="00A63C9E"/>
    <w:rsid w:val="00AA1CD9"/>
    <w:rsid w:val="00AE7F1A"/>
    <w:rsid w:val="00C2718B"/>
    <w:rsid w:val="00C46663"/>
    <w:rsid w:val="00F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D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FD"/>
  </w:style>
  <w:style w:type="paragraph" w:styleId="Footer">
    <w:name w:val="footer"/>
    <w:basedOn w:val="Normal"/>
    <w:link w:val="Foot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FD"/>
  </w:style>
  <w:style w:type="character" w:customStyle="1" w:styleId="DocID">
    <w:name w:val="DocID"/>
    <w:basedOn w:val="DefaultParagraphFont"/>
    <w:rsid w:val="0070251C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ListParagraph">
    <w:name w:val="List Paragraph"/>
    <w:basedOn w:val="Normal"/>
    <w:uiPriority w:val="34"/>
    <w:qFormat/>
    <w:rsid w:val="003E17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AAC6F13D06E40B7CA577DD82976C9" ma:contentTypeVersion="13" ma:contentTypeDescription="Create a new document." ma:contentTypeScope="" ma:versionID="1a5ab6174692770b304738d5a9b58320">
  <xsd:schema xmlns:xsd="http://www.w3.org/2001/XMLSchema" xmlns:xs="http://www.w3.org/2001/XMLSchema" xmlns:p="http://schemas.microsoft.com/office/2006/metadata/properties" xmlns:ns3="eb8bf3a9-1d15-40fb-92dc-e0551d6357e9" xmlns:ns4="29feb2e9-20bb-49d6-9af5-c829afca6e7c" targetNamespace="http://schemas.microsoft.com/office/2006/metadata/properties" ma:root="true" ma:fieldsID="bcc3498a96871725e77619ecbf84317a" ns3:_="" ns4:_="">
    <xsd:import namespace="eb8bf3a9-1d15-40fb-92dc-e0551d6357e9"/>
    <xsd:import namespace="29feb2e9-20bb-49d6-9af5-c829afca6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f3a9-1d15-40fb-92dc-e0551d635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b2e9-20bb-49d6-9af5-c829afca6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8B233-AF6F-417D-B187-248F9BD56768}">
  <ds:schemaRefs>
    <ds:schemaRef ds:uri="http://schemas.openxmlformats.org/package/2006/metadata/core-properties"/>
    <ds:schemaRef ds:uri="eb8bf3a9-1d15-40fb-92dc-e0551d6357e9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29feb2e9-20bb-49d6-9af5-c829afca6e7c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6BB398-3205-4854-BF50-B39825B3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bf3a9-1d15-40fb-92dc-e0551d6357e9"/>
    <ds:schemaRef ds:uri="29feb2e9-20bb-49d6-9af5-c829afca6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EC545-5EB1-4180-BB05-2D9C79862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2024-01-02T16:10:00Z</dcterms:created>
  <dcterms:modified xsi:type="dcterms:W3CDTF">2024-01-08T21:55:00Z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0x0101000CAAAC6F13D06E40B7CA577DD82976C9</vt:lpwstr>
  </property>
</Properties>
</file>